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1E" w:rsidRPr="007F667A" w:rsidRDefault="00787C1E" w:rsidP="007F667A">
      <w:pPr>
        <w:jc w:val="center"/>
        <w:rPr>
          <w:rFonts w:ascii="Arial" w:hAnsi="Arial" w:cs="Arial"/>
          <w:b/>
          <w:bCs/>
          <w:sz w:val="32"/>
          <w:szCs w:val="32"/>
          <w:lang w:eastAsia="hr-HR"/>
        </w:rPr>
      </w:pPr>
      <w:r w:rsidRPr="007F667A">
        <w:rPr>
          <w:rFonts w:ascii="Arial" w:hAnsi="Arial" w:cs="Arial"/>
          <w:b/>
          <w:bCs/>
          <w:sz w:val="32"/>
          <w:szCs w:val="32"/>
          <w:lang w:eastAsia="hr-HR"/>
        </w:rPr>
        <w:t>OBRAZLOŽENJE</w:t>
      </w:r>
    </w:p>
    <w:p w:rsidR="00787C1E" w:rsidRPr="007F667A" w:rsidRDefault="00787C1E" w:rsidP="00787C1E">
      <w:pPr>
        <w:jc w:val="both"/>
        <w:rPr>
          <w:rFonts w:ascii="Arial" w:hAnsi="Arial" w:cs="Arial"/>
          <w:bCs/>
          <w:sz w:val="32"/>
          <w:szCs w:val="32"/>
          <w:lang w:eastAsia="hr-HR"/>
        </w:rPr>
      </w:pPr>
    </w:p>
    <w:p w:rsidR="00787C1E" w:rsidRPr="007F667A" w:rsidRDefault="00787C1E" w:rsidP="00787C1E">
      <w:pPr>
        <w:jc w:val="both"/>
        <w:rPr>
          <w:rFonts w:ascii="Arial" w:hAnsi="Arial" w:cs="Arial"/>
          <w:bCs/>
          <w:sz w:val="32"/>
          <w:szCs w:val="32"/>
          <w:lang w:eastAsia="hr-HR"/>
        </w:rPr>
      </w:pPr>
      <w:bookmarkStart w:id="0" w:name="_GoBack"/>
      <w:bookmarkEnd w:id="0"/>
    </w:p>
    <w:p w:rsidR="008551B7" w:rsidRPr="007F667A" w:rsidRDefault="00787C1E" w:rsidP="007F667A">
      <w:pPr>
        <w:jc w:val="center"/>
        <w:rPr>
          <w:rFonts w:ascii="Arial" w:eastAsiaTheme="minorHAnsi" w:hAnsi="Arial" w:cs="Arial"/>
          <w:b/>
          <w:sz w:val="32"/>
          <w:szCs w:val="32"/>
        </w:rPr>
      </w:pPr>
      <w:proofErr w:type="spellStart"/>
      <w:r w:rsidRPr="007F667A">
        <w:rPr>
          <w:rFonts w:ascii="Arial" w:eastAsia="Times New Roman" w:hAnsi="Arial" w:cs="Arial"/>
          <w:b/>
          <w:sz w:val="32"/>
          <w:szCs w:val="32"/>
          <w:lang w:val="de-DE" w:eastAsia="hr-HR"/>
        </w:rPr>
        <w:t>Nacrt</w:t>
      </w:r>
      <w:proofErr w:type="spellEnd"/>
      <w:r w:rsidRPr="007F667A">
        <w:rPr>
          <w:rFonts w:ascii="Arial" w:eastAsia="Times New Roman" w:hAnsi="Arial" w:cs="Arial"/>
          <w:b/>
          <w:sz w:val="32"/>
          <w:szCs w:val="32"/>
          <w:lang w:val="de-DE" w:eastAsia="hr-HR"/>
        </w:rPr>
        <w:t xml:space="preserve"> </w:t>
      </w:r>
      <w:proofErr w:type="spellStart"/>
      <w:proofErr w:type="gramStart"/>
      <w:r w:rsidRPr="007F667A">
        <w:rPr>
          <w:rFonts w:ascii="Arial" w:eastAsia="Times New Roman" w:hAnsi="Arial" w:cs="Arial"/>
          <w:b/>
          <w:sz w:val="32"/>
          <w:szCs w:val="32"/>
          <w:lang w:val="de-DE" w:eastAsia="hr-HR"/>
        </w:rPr>
        <w:t>Pravilnika</w:t>
      </w:r>
      <w:proofErr w:type="spellEnd"/>
      <w:r w:rsidRPr="007F667A">
        <w:rPr>
          <w:rFonts w:ascii="Arial" w:eastAsia="Times New Roman" w:hAnsi="Arial" w:cs="Arial"/>
          <w:b/>
          <w:sz w:val="32"/>
          <w:szCs w:val="32"/>
          <w:lang w:val="de-DE" w:eastAsia="hr-HR"/>
        </w:rPr>
        <w:t xml:space="preserve"> </w:t>
      </w:r>
      <w:r w:rsidR="008551B7" w:rsidRPr="007F667A">
        <w:rPr>
          <w:rFonts w:ascii="Arial" w:eastAsiaTheme="minorHAnsi" w:hAnsi="Arial" w:cs="Arial"/>
          <w:b/>
          <w:sz w:val="32"/>
          <w:szCs w:val="32"/>
        </w:rPr>
        <w:t xml:space="preserve"> o</w:t>
      </w:r>
      <w:proofErr w:type="gramEnd"/>
      <w:r w:rsidR="008551B7" w:rsidRPr="007F667A">
        <w:rPr>
          <w:rFonts w:ascii="Arial" w:eastAsiaTheme="minorHAnsi" w:hAnsi="Arial" w:cs="Arial"/>
          <w:b/>
          <w:sz w:val="32"/>
          <w:szCs w:val="32"/>
        </w:rPr>
        <w:t xml:space="preserve"> načinu i postupku izvještavanja nadležnog tijela o promjeni zdravstvenog stanja vlasnika oružja</w:t>
      </w:r>
    </w:p>
    <w:p w:rsidR="00787C1E" w:rsidRPr="007F667A" w:rsidRDefault="00787C1E" w:rsidP="00787C1E">
      <w:pPr>
        <w:jc w:val="both"/>
        <w:rPr>
          <w:rFonts w:ascii="Arial" w:hAnsi="Arial" w:cs="Arial"/>
          <w:bCs/>
          <w:sz w:val="32"/>
          <w:szCs w:val="32"/>
          <w:lang w:eastAsia="hr-HR"/>
        </w:rPr>
      </w:pPr>
    </w:p>
    <w:p w:rsidR="00787C1E" w:rsidRPr="007F667A" w:rsidRDefault="00787C1E" w:rsidP="00787C1E">
      <w:pPr>
        <w:jc w:val="both"/>
        <w:rPr>
          <w:rFonts w:ascii="Arial" w:hAnsi="Arial" w:cs="Arial"/>
          <w:sz w:val="32"/>
          <w:szCs w:val="32"/>
          <w:lang w:eastAsia="hr-HR"/>
        </w:rPr>
      </w:pPr>
      <w:r w:rsidRPr="007F667A">
        <w:rPr>
          <w:rFonts w:ascii="Arial" w:hAnsi="Arial" w:cs="Arial"/>
          <w:bCs/>
          <w:sz w:val="32"/>
          <w:szCs w:val="32"/>
          <w:lang w:eastAsia="hr-HR"/>
        </w:rPr>
        <w:t xml:space="preserve">Obveza Ministarstva zdravstva za izradu i  donošenja ovog normativnog propisa propisana je </w:t>
      </w:r>
      <w:r w:rsidR="008551B7" w:rsidRPr="007F667A">
        <w:rPr>
          <w:rFonts w:ascii="Arial" w:hAnsi="Arial" w:cs="Arial"/>
          <w:sz w:val="32"/>
          <w:szCs w:val="32"/>
          <w:lang w:eastAsia="hr-HR"/>
        </w:rPr>
        <w:t>člankom 15. stavkom 6</w:t>
      </w:r>
      <w:r w:rsidRPr="007F667A">
        <w:rPr>
          <w:rFonts w:ascii="Arial" w:hAnsi="Arial" w:cs="Arial"/>
          <w:sz w:val="32"/>
          <w:szCs w:val="32"/>
          <w:lang w:eastAsia="hr-HR"/>
        </w:rPr>
        <w:t>. Zakona o nabavi i posjedovanju oružja građana („Narodne novine“, broj 94/2018).</w:t>
      </w:r>
    </w:p>
    <w:p w:rsidR="008551B7" w:rsidRPr="007F667A" w:rsidRDefault="00787C1E" w:rsidP="008551B7">
      <w:pPr>
        <w:jc w:val="both"/>
        <w:rPr>
          <w:rFonts w:ascii="Arial" w:eastAsiaTheme="minorHAnsi" w:hAnsi="Arial" w:cs="Arial"/>
          <w:sz w:val="32"/>
          <w:szCs w:val="32"/>
        </w:rPr>
      </w:pPr>
      <w:r w:rsidRPr="007F667A">
        <w:rPr>
          <w:rFonts w:ascii="Arial" w:hAnsi="Arial" w:cs="Arial"/>
          <w:bCs/>
          <w:sz w:val="32"/>
          <w:szCs w:val="32"/>
          <w:lang w:eastAsia="hr-HR"/>
        </w:rPr>
        <w:t>Predloženim normativnim rješenjem  propisuje se</w:t>
      </w:r>
      <w:r w:rsidRPr="007F667A">
        <w:rPr>
          <w:rFonts w:ascii="Arial" w:hAnsi="Arial" w:cs="Arial"/>
          <w:sz w:val="32"/>
          <w:szCs w:val="32"/>
          <w:lang w:eastAsia="hr-HR"/>
        </w:rPr>
        <w:t xml:space="preserve"> </w:t>
      </w:r>
      <w:proofErr w:type="spellStart"/>
      <w:r w:rsidR="008551B7" w:rsidRPr="007F667A">
        <w:rPr>
          <w:rFonts w:ascii="Arial" w:hAnsi="Arial" w:cs="Arial"/>
          <w:sz w:val="32"/>
          <w:szCs w:val="32"/>
        </w:rPr>
        <w:t>se</w:t>
      </w:r>
      <w:proofErr w:type="spellEnd"/>
      <w:r w:rsidR="008551B7" w:rsidRPr="007F667A">
        <w:rPr>
          <w:rFonts w:ascii="Arial" w:hAnsi="Arial" w:cs="Arial"/>
          <w:sz w:val="32"/>
          <w:szCs w:val="32"/>
        </w:rPr>
        <w:t xml:space="preserve"> način i postupak izvještavanja policijske uprave odnosno policijske postaje Ministarstva unutarnjih poslova prema mjestu prebivališta, odnosno sjedišta vlasnika oružja koji je obvezan provoditi izabrani doktor medicine primarne zdravstvene zaštite, kao i svaki drugi doktor medicine koji ima saznanja o promjeni zdravstvenog stanja vlasnika oružja ili tijeku liječenja koji utječu na sposobnost za držanje i nošenje oružja.</w:t>
      </w:r>
    </w:p>
    <w:p w:rsidR="00787C1E" w:rsidRDefault="00787C1E" w:rsidP="008551B7">
      <w:pPr>
        <w:spacing w:before="100" w:beforeAutospacing="1" w:after="225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C446B" w:rsidRDefault="00CC446B"/>
    <w:sectPr w:rsidR="00CC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1E"/>
    <w:rsid w:val="00625640"/>
    <w:rsid w:val="00787C1E"/>
    <w:rsid w:val="007F667A"/>
    <w:rsid w:val="008551B7"/>
    <w:rsid w:val="00C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B4A3"/>
  <w15:chartTrackingRefBased/>
  <w15:docId w15:val="{73C86482-27D8-402F-8653-E6FDDA7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1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Malenica Ana</dc:creator>
  <cp:keywords/>
  <dc:description/>
  <cp:lastModifiedBy>Leila Avdić</cp:lastModifiedBy>
  <cp:revision>3</cp:revision>
  <dcterms:created xsi:type="dcterms:W3CDTF">2019-10-11T13:18:00Z</dcterms:created>
  <dcterms:modified xsi:type="dcterms:W3CDTF">2019-10-11T14:01:00Z</dcterms:modified>
</cp:coreProperties>
</file>